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61" w:rsidRDefault="00066361" w:rsidP="00066361">
      <w:pPr>
        <w:jc w:val="center"/>
        <w:rPr>
          <w:b/>
        </w:rPr>
      </w:pPr>
      <w:r>
        <w:rPr>
          <w:b/>
        </w:rPr>
        <w:t>ИНСТРУКЦИЯ ПО СБОРКЕ И ЭКСПЛУАТАЦИИ ЦВЕТОЧНИЦЫ КР-7</w:t>
      </w:r>
    </w:p>
    <w:p w:rsidR="00066361" w:rsidRDefault="00066361" w:rsidP="0006636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121920</wp:posOffset>
            </wp:positionV>
            <wp:extent cx="2352040" cy="3245485"/>
            <wp:effectExtent l="19050" t="0" r="0" b="0"/>
            <wp:wrapSquare wrapText="bothSides"/>
            <wp:docPr id="1" name="Рисунок 0" descr="Эски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361" w:rsidRDefault="00066361" w:rsidP="00066361">
      <w:pPr>
        <w:jc w:val="center"/>
        <w:rPr>
          <w:b/>
        </w:rPr>
      </w:pPr>
      <w:r>
        <w:rPr>
          <w:b/>
        </w:rPr>
        <w:t>КОМПЛЕКТАЦИЯ ИЗДЕЛИЯ</w:t>
      </w:r>
    </w:p>
    <w:tbl>
      <w:tblPr>
        <w:tblStyle w:val="a5"/>
        <w:tblW w:w="0" w:type="auto"/>
        <w:tblLook w:val="04A0"/>
      </w:tblPr>
      <w:tblGrid>
        <w:gridCol w:w="2104"/>
        <w:gridCol w:w="2474"/>
        <w:gridCol w:w="1910"/>
      </w:tblGrid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№ на рисунке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5A5F0E" w:rsidTr="00066361">
        <w:tc>
          <w:tcPr>
            <w:tcW w:w="3473" w:type="dxa"/>
          </w:tcPr>
          <w:p w:rsidR="00066361" w:rsidRP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4" w:type="dxa"/>
          </w:tcPr>
          <w:p w:rsidR="00066361" w:rsidRPr="00066361" w:rsidRDefault="00066361" w:rsidP="00066361">
            <w:pPr>
              <w:jc w:val="center"/>
            </w:pPr>
            <w:r>
              <w:t>Основа</w:t>
            </w:r>
          </w:p>
        </w:tc>
        <w:tc>
          <w:tcPr>
            <w:tcW w:w="3474" w:type="dxa"/>
          </w:tcPr>
          <w:p w:rsidR="00066361" w:rsidRPr="00066361" w:rsidRDefault="00066361" w:rsidP="00066361">
            <w:pPr>
              <w:jc w:val="center"/>
            </w:pPr>
            <w:r>
              <w:t>1</w:t>
            </w:r>
          </w:p>
        </w:tc>
      </w:tr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Правая стойка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1</w:t>
            </w:r>
          </w:p>
        </w:tc>
      </w:tr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Средняя стойка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1</w:t>
            </w:r>
          </w:p>
        </w:tc>
      </w:tr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Левая стойка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1</w:t>
            </w:r>
          </w:p>
        </w:tc>
      </w:tr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Платформы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4</w:t>
            </w:r>
          </w:p>
        </w:tc>
      </w:tr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Винт М6х16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24</w:t>
            </w:r>
          </w:p>
        </w:tc>
      </w:tr>
      <w:tr w:rsidR="005A5F0E" w:rsidTr="00066361">
        <w:tc>
          <w:tcPr>
            <w:tcW w:w="3473" w:type="dxa"/>
          </w:tcPr>
          <w:p w:rsidR="00066361" w:rsidRDefault="00066361" w:rsidP="000663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Регуляторы опор</w:t>
            </w:r>
          </w:p>
        </w:tc>
        <w:tc>
          <w:tcPr>
            <w:tcW w:w="3474" w:type="dxa"/>
          </w:tcPr>
          <w:p w:rsidR="00066361" w:rsidRDefault="00066361" w:rsidP="00066361">
            <w:pPr>
              <w:jc w:val="center"/>
            </w:pPr>
            <w:r>
              <w:t>4</w:t>
            </w:r>
          </w:p>
        </w:tc>
      </w:tr>
      <w:tr w:rsidR="005A5F0E" w:rsidTr="00066361">
        <w:tc>
          <w:tcPr>
            <w:tcW w:w="3473" w:type="dxa"/>
          </w:tcPr>
          <w:p w:rsidR="005A5F0E" w:rsidRDefault="005A5F0E" w:rsidP="00066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4" w:type="dxa"/>
          </w:tcPr>
          <w:p w:rsidR="005A5F0E" w:rsidRDefault="005A5F0E" w:rsidP="00066361">
            <w:pPr>
              <w:jc w:val="center"/>
            </w:pPr>
            <w:r>
              <w:t>Ключ шестигранник</w:t>
            </w:r>
          </w:p>
        </w:tc>
        <w:tc>
          <w:tcPr>
            <w:tcW w:w="3474" w:type="dxa"/>
          </w:tcPr>
          <w:p w:rsidR="005A5F0E" w:rsidRDefault="005A5F0E" w:rsidP="00066361">
            <w:pPr>
              <w:jc w:val="center"/>
            </w:pPr>
            <w:r>
              <w:t>1</w:t>
            </w:r>
          </w:p>
        </w:tc>
      </w:tr>
    </w:tbl>
    <w:p w:rsidR="00066361" w:rsidRDefault="00066361" w:rsidP="00066361">
      <w:pPr>
        <w:jc w:val="center"/>
        <w:rPr>
          <w:b/>
        </w:rPr>
      </w:pPr>
    </w:p>
    <w:p w:rsidR="00066361" w:rsidRDefault="00066361" w:rsidP="00066361">
      <w:pPr>
        <w:jc w:val="center"/>
        <w:rPr>
          <w:b/>
        </w:rPr>
      </w:pPr>
    </w:p>
    <w:p w:rsidR="00066361" w:rsidRDefault="00066361" w:rsidP="00066361">
      <w:pPr>
        <w:jc w:val="center"/>
        <w:rPr>
          <w:b/>
        </w:rPr>
      </w:pPr>
    </w:p>
    <w:p w:rsidR="00066361" w:rsidRDefault="00066361" w:rsidP="00066361">
      <w:pPr>
        <w:jc w:val="center"/>
        <w:rPr>
          <w:b/>
        </w:rPr>
      </w:pPr>
    </w:p>
    <w:p w:rsidR="00066361" w:rsidRDefault="00066361" w:rsidP="00066361">
      <w:pPr>
        <w:jc w:val="center"/>
        <w:rPr>
          <w:b/>
        </w:rPr>
      </w:pPr>
      <w:r>
        <w:rPr>
          <w:b/>
        </w:rPr>
        <w:t>СХЕМА СБОРКИ ИЗДЕЛИЯ:</w:t>
      </w:r>
    </w:p>
    <w:p w:rsidR="00066361" w:rsidRPr="001D53C5" w:rsidRDefault="00066361" w:rsidP="00066361">
      <w:pPr>
        <w:pStyle w:val="a6"/>
        <w:numPr>
          <w:ilvl w:val="0"/>
          <w:numId w:val="3"/>
        </w:numPr>
        <w:rPr>
          <w:b/>
        </w:rPr>
      </w:pPr>
      <w:r>
        <w:t xml:space="preserve">Внимательно посмотрите на рисунок. </w:t>
      </w:r>
      <w:r w:rsidR="001D53C5">
        <w:t>Возьмите основу (1), а также стойки (2-4). Присоедините стойки (2-4) к основе (1) и зафиксируйте соединения винтами (6).</w:t>
      </w:r>
    </w:p>
    <w:p w:rsidR="001D53C5" w:rsidRPr="001D53C5" w:rsidRDefault="001D53C5" w:rsidP="00066361">
      <w:pPr>
        <w:pStyle w:val="a6"/>
        <w:numPr>
          <w:ilvl w:val="0"/>
          <w:numId w:val="3"/>
        </w:numPr>
        <w:rPr>
          <w:b/>
        </w:rPr>
      </w:pPr>
      <w:r>
        <w:t>Возьмите платформы (5) и вставьте их между стойками (2-4), насадив их на кронштейны.</w:t>
      </w:r>
    </w:p>
    <w:p w:rsidR="001D53C5" w:rsidRPr="001D53C5" w:rsidRDefault="001D53C5" w:rsidP="00066361">
      <w:pPr>
        <w:pStyle w:val="a6"/>
        <w:numPr>
          <w:ilvl w:val="0"/>
          <w:numId w:val="3"/>
        </w:numPr>
        <w:rPr>
          <w:b/>
        </w:rPr>
      </w:pPr>
      <w:r>
        <w:t>В местах соединения платформ (5) со стойками (2-4) вкрутите винты (6).</w:t>
      </w:r>
    </w:p>
    <w:p w:rsidR="001D53C5" w:rsidRPr="00E71238" w:rsidRDefault="001D53C5" w:rsidP="00066361">
      <w:pPr>
        <w:pStyle w:val="a6"/>
        <w:numPr>
          <w:ilvl w:val="0"/>
          <w:numId w:val="3"/>
        </w:numPr>
        <w:rPr>
          <w:b/>
        </w:rPr>
      </w:pPr>
      <w:r>
        <w:t>В нижнюю часть основы (1) вкрутите регуляторы опор (7).</w:t>
      </w:r>
    </w:p>
    <w:p w:rsidR="00E71238" w:rsidRDefault="00E71238" w:rsidP="00E71238">
      <w:pPr>
        <w:rPr>
          <w:b/>
        </w:rPr>
      </w:pPr>
    </w:p>
    <w:p w:rsidR="00E71238" w:rsidRPr="00095474" w:rsidRDefault="00E71238" w:rsidP="00E71238">
      <w:r>
        <w:t xml:space="preserve">Изделие изготовлено в соответствии с ТУ 31.09.11-001-32672578-2018 Мебель металлическая Код ТН ВЭД ЕАЭС 9403 70 000 0, 9403 20 800 9, 9403 60 100 9, Серийный выпуск соответствует требованиям </w:t>
      </w:r>
      <w:proofErr w:type="gramStart"/>
      <w:r>
        <w:t>ТР</w:t>
      </w:r>
      <w:proofErr w:type="gramEnd"/>
      <w:r>
        <w:t xml:space="preserve"> ТС 025/2012 </w:t>
      </w:r>
      <w:r w:rsidRPr="002E7735">
        <w:t>“</w:t>
      </w:r>
      <w:r>
        <w:t>О безопасности мебельной продукции</w:t>
      </w:r>
      <w:r w:rsidRPr="002E7735">
        <w:t>”</w:t>
      </w:r>
    </w:p>
    <w:p w:rsidR="00E71238" w:rsidRDefault="00E71238" w:rsidP="00E71238">
      <w:r>
        <w:rPr>
          <w:b/>
        </w:rPr>
        <w:t>Инструкция по уходу:</w:t>
      </w:r>
      <w:r w:rsidRPr="00C95290">
        <w:t xml:space="preserve"> </w:t>
      </w:r>
      <w:r>
        <w:t>Протирать влажной салфеткой, смоченной моющим раствором. Вытирать чистой сухой тканью.</w:t>
      </w:r>
    </w:p>
    <w:p w:rsidR="00E71238" w:rsidRDefault="00E71238" w:rsidP="00E71238">
      <w:r>
        <w:rPr>
          <w:b/>
        </w:rPr>
        <w:t>Гарантийный срок службы:</w:t>
      </w:r>
      <w:r>
        <w:t xml:space="preserve"> 12 месяцев со дня приобретения.</w:t>
      </w:r>
    </w:p>
    <w:p w:rsidR="00E71238" w:rsidRPr="00C95290" w:rsidRDefault="00E71238" w:rsidP="00E71238">
      <w:r>
        <w:rPr>
          <w:b/>
        </w:rPr>
        <w:t>Изготовитель:</w:t>
      </w:r>
      <w:r>
        <w:t xml:space="preserve"> ООО «Райнер» 199106, г. Санкт-Петербург, Кожевенная линия, д. 27, корпус 1, лит. А, помещение 8Н-69, тел: (812)309-71-37</w:t>
      </w:r>
    </w:p>
    <w:p w:rsidR="00E71238" w:rsidRPr="00C95290" w:rsidRDefault="00E71238" w:rsidP="00E71238"/>
    <w:p w:rsidR="00E71238" w:rsidRPr="00E71238" w:rsidRDefault="00E71238" w:rsidP="00E71238">
      <w:pPr>
        <w:rPr>
          <w:b/>
        </w:rPr>
      </w:pPr>
    </w:p>
    <w:sectPr w:rsidR="00E71238" w:rsidRPr="00E71238" w:rsidSect="000663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70C"/>
    <w:multiLevelType w:val="hybridMultilevel"/>
    <w:tmpl w:val="03D8E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087CDB"/>
    <w:multiLevelType w:val="hybridMultilevel"/>
    <w:tmpl w:val="6880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5185"/>
    <w:multiLevelType w:val="hybridMultilevel"/>
    <w:tmpl w:val="3302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36BBB"/>
    <w:rsid w:val="00066361"/>
    <w:rsid w:val="00095474"/>
    <w:rsid w:val="001D3A08"/>
    <w:rsid w:val="001D53C5"/>
    <w:rsid w:val="002E7735"/>
    <w:rsid w:val="00377C95"/>
    <w:rsid w:val="00461B83"/>
    <w:rsid w:val="004F18C2"/>
    <w:rsid w:val="004F5043"/>
    <w:rsid w:val="005A5F0E"/>
    <w:rsid w:val="008C6AD9"/>
    <w:rsid w:val="008F12BF"/>
    <w:rsid w:val="009637C5"/>
    <w:rsid w:val="009D0EB1"/>
    <w:rsid w:val="00B36BBB"/>
    <w:rsid w:val="00C95290"/>
    <w:rsid w:val="00E061BA"/>
    <w:rsid w:val="00E71238"/>
    <w:rsid w:val="00FD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B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6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2020-07-09T08:33:00Z</dcterms:created>
  <dcterms:modified xsi:type="dcterms:W3CDTF">2021-01-22T07:53:00Z</dcterms:modified>
</cp:coreProperties>
</file>